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0FCA" w14:textId="77777777" w:rsidR="00050A63" w:rsidRDefault="00050A63" w:rsidP="00050A63">
      <w:pPr>
        <w:pStyle w:val="Default"/>
        <w:jc w:val="center"/>
        <w:rPr>
          <w:rFonts w:asciiTheme="minorHAnsi" w:hAnsiTheme="minorHAnsi" w:cstheme="minorHAnsi"/>
          <w:b/>
          <w:bCs/>
          <w:color w:val="auto"/>
          <w:sz w:val="32"/>
          <w:szCs w:val="32"/>
        </w:rPr>
      </w:pPr>
      <w:r w:rsidRPr="008B3473">
        <w:rPr>
          <w:rFonts w:asciiTheme="minorHAnsi" w:hAnsiTheme="minorHAnsi" w:cstheme="minorHAnsi"/>
          <w:b/>
          <w:bCs/>
          <w:color w:val="auto"/>
          <w:sz w:val="32"/>
          <w:szCs w:val="32"/>
        </w:rPr>
        <w:t>Washington Association of Conservation Districts</w:t>
      </w:r>
    </w:p>
    <w:p w14:paraId="6D528EC6" w14:textId="77777777" w:rsidR="00050A63" w:rsidRDefault="00050A63" w:rsidP="00050A63">
      <w:pPr>
        <w:pStyle w:val="Default"/>
        <w:jc w:val="center"/>
        <w:rPr>
          <w:rFonts w:asciiTheme="minorHAnsi" w:hAnsiTheme="minorHAnsi" w:cstheme="minorHAnsi"/>
          <w:color w:val="auto"/>
        </w:rPr>
      </w:pPr>
      <w:r>
        <w:rPr>
          <w:rFonts w:asciiTheme="minorHAnsi" w:hAnsiTheme="minorHAnsi" w:cstheme="minorHAnsi"/>
          <w:color w:val="auto"/>
        </w:rPr>
        <w:t>Summary of Motions</w:t>
      </w:r>
    </w:p>
    <w:p w14:paraId="133C2C55" w14:textId="56A69E1F" w:rsidR="00050A63" w:rsidRDefault="00985C82" w:rsidP="00050A63">
      <w:pPr>
        <w:pStyle w:val="Default"/>
        <w:jc w:val="center"/>
        <w:rPr>
          <w:rFonts w:asciiTheme="minorHAnsi" w:hAnsiTheme="minorHAnsi" w:cstheme="minorHAnsi"/>
          <w:color w:val="auto"/>
        </w:rPr>
      </w:pPr>
      <w:r>
        <w:rPr>
          <w:rFonts w:asciiTheme="minorHAnsi" w:hAnsiTheme="minorHAnsi" w:cstheme="minorHAnsi"/>
          <w:color w:val="auto"/>
        </w:rPr>
        <w:t>May 18</w:t>
      </w:r>
      <w:r w:rsidR="00050A63">
        <w:rPr>
          <w:rFonts w:asciiTheme="minorHAnsi" w:hAnsiTheme="minorHAnsi" w:cstheme="minorHAnsi"/>
          <w:color w:val="auto"/>
        </w:rPr>
        <w:t>, 2026</w:t>
      </w:r>
    </w:p>
    <w:p w14:paraId="181258DB" w14:textId="77777777" w:rsidR="00851C2A" w:rsidRDefault="00851C2A"/>
    <w:p w14:paraId="0E365A9F" w14:textId="66280A03" w:rsidR="00050A63" w:rsidRPr="0050328F" w:rsidRDefault="00050A63" w:rsidP="00050A63">
      <w:pPr>
        <w:pStyle w:val="ListParagraph"/>
        <w:numPr>
          <w:ilvl w:val="0"/>
          <w:numId w:val="1"/>
        </w:numPr>
      </w:pPr>
      <w:r w:rsidRPr="00050A63">
        <w:rPr>
          <w:b/>
          <w:bCs/>
        </w:rPr>
        <w:t>Motion</w:t>
      </w:r>
      <w:r>
        <w:t xml:space="preserve">: </w:t>
      </w:r>
      <w:r w:rsidRPr="00050A63">
        <w:rPr>
          <w:rFonts w:cstheme="minorHAnsi"/>
        </w:rPr>
        <w:t xml:space="preserve">Bruce McDonald moved to adopt the draft agenda with the addition of </w:t>
      </w:r>
      <w:r>
        <w:rPr>
          <w:rFonts w:cstheme="minorHAnsi"/>
        </w:rPr>
        <w:t>“</w:t>
      </w:r>
      <w:r w:rsidRPr="00050A63">
        <w:rPr>
          <w:rFonts w:cstheme="minorHAnsi"/>
        </w:rPr>
        <w:t>Oyster Farming” under the Southwest Area Focus.</w:t>
      </w:r>
      <w:r>
        <w:rPr>
          <w:rFonts w:cstheme="minorHAnsi"/>
        </w:rPr>
        <w:t xml:space="preserve"> Second by Alan Chapman. Motion carried.</w:t>
      </w:r>
    </w:p>
    <w:p w14:paraId="57E3CCDD" w14:textId="77777777" w:rsidR="0050328F" w:rsidRDefault="0050328F" w:rsidP="0050328F">
      <w:pPr>
        <w:pStyle w:val="ListParagraph"/>
        <w:ind w:left="360"/>
      </w:pPr>
    </w:p>
    <w:p w14:paraId="320E95A9" w14:textId="50A85DEC" w:rsidR="0050328F" w:rsidRDefault="0051664C" w:rsidP="0050328F">
      <w:pPr>
        <w:pStyle w:val="ListParagraph"/>
        <w:numPr>
          <w:ilvl w:val="0"/>
          <w:numId w:val="1"/>
        </w:numPr>
      </w:pPr>
      <w:r w:rsidRPr="00050A63">
        <w:rPr>
          <w:b/>
          <w:bCs/>
        </w:rPr>
        <w:t>Motion</w:t>
      </w:r>
      <w:r>
        <w:t xml:space="preserve">: </w:t>
      </w:r>
      <w:r w:rsidR="0050328F">
        <w:t>Craig Nelson moved to adopt the consent agenda. Second by Alan Chapman. Motion carried.</w:t>
      </w:r>
    </w:p>
    <w:p w14:paraId="26AD2EFB" w14:textId="77777777" w:rsidR="0050328F" w:rsidRDefault="0050328F" w:rsidP="0050328F">
      <w:pPr>
        <w:pStyle w:val="ListParagraph"/>
      </w:pPr>
    </w:p>
    <w:p w14:paraId="541437CA" w14:textId="3BD0B479" w:rsidR="0050328F" w:rsidRDefault="0051664C" w:rsidP="0050328F">
      <w:pPr>
        <w:pStyle w:val="ListParagraph"/>
        <w:numPr>
          <w:ilvl w:val="0"/>
          <w:numId w:val="1"/>
        </w:numPr>
      </w:pPr>
      <w:r w:rsidRPr="00050A63">
        <w:rPr>
          <w:b/>
          <w:bCs/>
        </w:rPr>
        <w:t>Motion</w:t>
      </w:r>
      <w:r>
        <w:t xml:space="preserve">: </w:t>
      </w:r>
      <w:r w:rsidR="0050328F">
        <w:t>Craig Nelson moved to set the June board meeting time to 6 PM. Second by John McLean. Alan Chapman offered a friendly amendment to 5:30 PM, which was accepted. Motion carried.</w:t>
      </w:r>
    </w:p>
    <w:p w14:paraId="3D34C429" w14:textId="77777777" w:rsidR="00D20E15" w:rsidRDefault="00D20E15" w:rsidP="00D20E15">
      <w:pPr>
        <w:pStyle w:val="ListParagraph"/>
      </w:pPr>
    </w:p>
    <w:p w14:paraId="443EEDC7" w14:textId="27532575" w:rsidR="00D20E15" w:rsidRDefault="0051664C" w:rsidP="0050328F">
      <w:pPr>
        <w:pStyle w:val="ListParagraph"/>
        <w:numPr>
          <w:ilvl w:val="0"/>
          <w:numId w:val="1"/>
        </w:numPr>
      </w:pPr>
      <w:r w:rsidRPr="00050A63">
        <w:rPr>
          <w:b/>
          <w:bCs/>
        </w:rPr>
        <w:t>Motion</w:t>
      </w:r>
      <w:r>
        <w:t xml:space="preserve">: </w:t>
      </w:r>
      <w:r w:rsidR="00D20E15">
        <w:t>Craig Nelson moved to approve the Annual Plan of Work as presented. Second by David Vliet. Motion carried.</w:t>
      </w:r>
    </w:p>
    <w:p w14:paraId="50E2DD95" w14:textId="77777777" w:rsidR="00050A63" w:rsidRDefault="00050A63"/>
    <w:p w14:paraId="152E9465" w14:textId="77777777" w:rsidR="00050A63" w:rsidRDefault="00050A63"/>
    <w:p w14:paraId="187158CF" w14:textId="77777777" w:rsidR="00050A63" w:rsidRDefault="00050A63" w:rsidP="00050A63">
      <w:pPr>
        <w:pStyle w:val="Default"/>
        <w:jc w:val="center"/>
        <w:rPr>
          <w:rFonts w:asciiTheme="minorHAnsi" w:hAnsiTheme="minorHAnsi" w:cstheme="minorHAnsi"/>
          <w:b/>
          <w:bCs/>
          <w:color w:val="auto"/>
          <w:sz w:val="32"/>
          <w:szCs w:val="32"/>
        </w:rPr>
      </w:pPr>
      <w:r w:rsidRPr="008B3473">
        <w:rPr>
          <w:rFonts w:asciiTheme="minorHAnsi" w:hAnsiTheme="minorHAnsi" w:cstheme="minorHAnsi"/>
          <w:b/>
          <w:bCs/>
          <w:color w:val="auto"/>
          <w:sz w:val="32"/>
          <w:szCs w:val="32"/>
        </w:rPr>
        <w:t>Washington Association of Conservation Districts</w:t>
      </w:r>
    </w:p>
    <w:p w14:paraId="4F68C08F" w14:textId="77777777" w:rsidR="00050A63" w:rsidRPr="00DB168D" w:rsidRDefault="00050A63" w:rsidP="00050A63">
      <w:pPr>
        <w:pStyle w:val="Default"/>
        <w:jc w:val="center"/>
        <w:rPr>
          <w:rFonts w:asciiTheme="minorHAnsi" w:hAnsiTheme="minorHAnsi" w:cstheme="minorHAnsi"/>
          <w:color w:val="auto"/>
        </w:rPr>
      </w:pPr>
      <w:r>
        <w:rPr>
          <w:rFonts w:asciiTheme="minorHAnsi" w:hAnsiTheme="minorHAnsi" w:cstheme="minorHAnsi"/>
          <w:color w:val="auto"/>
        </w:rPr>
        <w:t>WACD Executive Office – Olympia, WA</w:t>
      </w:r>
    </w:p>
    <w:p w14:paraId="00B0131B" w14:textId="77777777" w:rsidR="00050A63" w:rsidRPr="008B3473" w:rsidRDefault="00050A63" w:rsidP="00050A63">
      <w:pPr>
        <w:pStyle w:val="Default"/>
        <w:jc w:val="center"/>
        <w:rPr>
          <w:rFonts w:asciiTheme="minorHAnsi" w:hAnsiTheme="minorHAnsi" w:cstheme="minorHAnsi"/>
          <w:color w:val="auto"/>
        </w:rPr>
      </w:pPr>
      <w:r w:rsidRPr="008B3473">
        <w:rPr>
          <w:rFonts w:asciiTheme="minorHAnsi" w:hAnsiTheme="minorHAnsi" w:cstheme="minorHAnsi"/>
          <w:color w:val="auto"/>
        </w:rPr>
        <w:t>Remote Connection through Zoom</w:t>
      </w:r>
    </w:p>
    <w:p w14:paraId="5833278D" w14:textId="77777777" w:rsidR="00985C82" w:rsidRDefault="00985C82" w:rsidP="00985C82">
      <w:pPr>
        <w:pStyle w:val="Default"/>
        <w:jc w:val="center"/>
        <w:rPr>
          <w:rFonts w:asciiTheme="minorHAnsi" w:hAnsiTheme="minorHAnsi" w:cstheme="minorHAnsi"/>
          <w:color w:val="auto"/>
        </w:rPr>
      </w:pPr>
      <w:r>
        <w:rPr>
          <w:rFonts w:asciiTheme="minorHAnsi" w:hAnsiTheme="minorHAnsi" w:cstheme="minorHAnsi"/>
          <w:color w:val="auto"/>
        </w:rPr>
        <w:t>May 18, 2026</w:t>
      </w:r>
    </w:p>
    <w:p w14:paraId="230941F8" w14:textId="77777777" w:rsidR="00050A63" w:rsidRPr="008B3473" w:rsidRDefault="00050A63" w:rsidP="00050A63">
      <w:pPr>
        <w:jc w:val="center"/>
        <w:rPr>
          <w:rFonts w:cstheme="minorHAnsi"/>
        </w:rPr>
      </w:pPr>
      <w:r w:rsidRPr="008B3473">
        <w:rPr>
          <w:rFonts w:cstheme="minorHAnsi"/>
        </w:rPr>
        <w:t xml:space="preserve">Board Meeting Minutes </w:t>
      </w:r>
    </w:p>
    <w:p w14:paraId="35348CB4" w14:textId="77777777" w:rsidR="00050A63" w:rsidRPr="008B3473" w:rsidRDefault="00050A63" w:rsidP="00050A63">
      <w:pPr>
        <w:pStyle w:val="Default"/>
        <w:jc w:val="center"/>
        <w:rPr>
          <w:rFonts w:asciiTheme="minorHAnsi" w:hAnsiTheme="minorHAnsi" w:cstheme="minorHAnsi"/>
          <w:b/>
          <w:bCs/>
          <w:color w:val="auto"/>
        </w:rPr>
      </w:pPr>
    </w:p>
    <w:p w14:paraId="3C06A56A" w14:textId="77777777" w:rsidR="00050A63" w:rsidRPr="008B3473" w:rsidRDefault="00050A63" w:rsidP="00050A63">
      <w:pPr>
        <w:pStyle w:val="Default"/>
        <w:jc w:val="center"/>
        <w:rPr>
          <w:rFonts w:asciiTheme="minorHAnsi" w:hAnsiTheme="minorHAnsi" w:cstheme="minorHAnsi"/>
          <w:color w:val="auto"/>
          <w:u w:val="single"/>
        </w:rPr>
      </w:pPr>
      <w:proofErr w:type="gramStart"/>
      <w:r w:rsidRPr="008B3473">
        <w:rPr>
          <w:rFonts w:asciiTheme="minorHAnsi" w:hAnsiTheme="minorHAnsi" w:cstheme="minorHAnsi"/>
          <w:color w:val="auto"/>
          <w:u w:val="single"/>
        </w:rPr>
        <w:t>Members</w:t>
      </w:r>
      <w:proofErr w:type="gramEnd"/>
      <w:r w:rsidRPr="008B3473">
        <w:rPr>
          <w:rFonts w:asciiTheme="minorHAnsi" w:hAnsiTheme="minorHAnsi" w:cstheme="minorHAnsi"/>
          <w:color w:val="auto"/>
          <w:u w:val="single"/>
        </w:rPr>
        <w:t xml:space="preserve"> Present </w:t>
      </w:r>
    </w:p>
    <w:p w14:paraId="6604AD0C" w14:textId="77777777" w:rsidR="00050A63" w:rsidRPr="008B3473" w:rsidRDefault="00050A63" w:rsidP="00050A63">
      <w:pPr>
        <w:pStyle w:val="Default"/>
        <w:ind w:left="720"/>
        <w:rPr>
          <w:rFonts w:asciiTheme="minorHAnsi" w:hAnsiTheme="minorHAnsi" w:cstheme="minorHAnsi"/>
          <w:color w:val="auto"/>
        </w:rPr>
      </w:pPr>
      <w:r w:rsidRPr="008B3473">
        <w:rPr>
          <w:rFonts w:asciiTheme="minorHAnsi" w:hAnsiTheme="minorHAnsi" w:cstheme="minorHAnsi"/>
          <w:color w:val="auto"/>
        </w:rPr>
        <w:t>Amy McKay, President (Whitman CD)</w:t>
      </w:r>
    </w:p>
    <w:p w14:paraId="5C6F8185" w14:textId="77777777" w:rsidR="00050A63" w:rsidRDefault="00050A63" w:rsidP="00050A63">
      <w:pPr>
        <w:pStyle w:val="Default"/>
        <w:ind w:left="720"/>
        <w:rPr>
          <w:rFonts w:asciiTheme="minorHAnsi" w:hAnsiTheme="minorHAnsi" w:cstheme="minorHAnsi"/>
          <w:color w:val="auto"/>
        </w:rPr>
      </w:pPr>
      <w:r w:rsidRPr="008B3473">
        <w:rPr>
          <w:rFonts w:asciiTheme="minorHAnsi" w:hAnsiTheme="minorHAnsi" w:cstheme="minorHAnsi"/>
          <w:color w:val="auto"/>
        </w:rPr>
        <w:t>Jeff Schibel, Vice President (Lincoln County CD)</w:t>
      </w:r>
    </w:p>
    <w:p w14:paraId="7ADBE586" w14:textId="77777777" w:rsidR="00050A6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Cyndi Schaeffer, Treasurer (Snohomish CD)</w:t>
      </w:r>
    </w:p>
    <w:p w14:paraId="65AE8D89" w14:textId="532ADAEB" w:rsidR="00050A63" w:rsidRPr="008B347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Mike Mumford, Past President (Pend Oreille CD)</w:t>
      </w:r>
    </w:p>
    <w:p w14:paraId="610145E1" w14:textId="77777777" w:rsidR="00050A63" w:rsidRDefault="00050A63" w:rsidP="00050A63">
      <w:pPr>
        <w:pStyle w:val="Default"/>
        <w:ind w:left="720"/>
        <w:rPr>
          <w:rFonts w:asciiTheme="minorHAnsi" w:hAnsiTheme="minorHAnsi" w:cstheme="minorHAnsi"/>
          <w:color w:val="auto"/>
        </w:rPr>
      </w:pPr>
      <w:r w:rsidRPr="008B3473">
        <w:rPr>
          <w:rFonts w:asciiTheme="minorHAnsi" w:hAnsiTheme="minorHAnsi" w:cstheme="minorHAnsi"/>
          <w:color w:val="auto"/>
        </w:rPr>
        <w:t>Alan Chapman, Northwest Area Director (Whatcom CD)</w:t>
      </w:r>
    </w:p>
    <w:p w14:paraId="08E2C0DA" w14:textId="77777777" w:rsidR="00050A6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David Vliet, Northwest Area Director (Kitsap CD)</w:t>
      </w:r>
    </w:p>
    <w:p w14:paraId="7E0D2530" w14:textId="77777777" w:rsidR="00050A6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Bruce McDonald, Southwest Area Director (Lewis CD)</w:t>
      </w:r>
    </w:p>
    <w:p w14:paraId="595892E7" w14:textId="77777777" w:rsidR="00050A63" w:rsidRPr="008B347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Leak Perkel, Southwest Area Director (Clark CD)</w:t>
      </w:r>
    </w:p>
    <w:p w14:paraId="36089A7C" w14:textId="77777777" w:rsidR="00050A6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John Preston, North Central Area Director (Columbia Basin CD)</w:t>
      </w:r>
    </w:p>
    <w:p w14:paraId="031B567A" w14:textId="77777777" w:rsidR="00050A6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John McLean, North Central Area Director (Foster Creek CD)</w:t>
      </w:r>
    </w:p>
    <w:p w14:paraId="4AD1281D" w14:textId="1972333B" w:rsidR="00050A63" w:rsidRDefault="00333E0E" w:rsidP="00050A63">
      <w:pPr>
        <w:pStyle w:val="Default"/>
        <w:ind w:left="720"/>
        <w:rPr>
          <w:rFonts w:asciiTheme="minorHAnsi" w:hAnsiTheme="minorHAnsi" w:cstheme="minorHAnsi"/>
          <w:color w:val="auto"/>
        </w:rPr>
      </w:pPr>
      <w:r>
        <w:rPr>
          <w:rFonts w:asciiTheme="minorHAnsi" w:hAnsiTheme="minorHAnsi" w:cstheme="minorHAnsi"/>
          <w:color w:val="auto"/>
        </w:rPr>
        <w:t>Steve Matsen</w:t>
      </w:r>
      <w:r w:rsidR="00050A63">
        <w:rPr>
          <w:rFonts w:asciiTheme="minorHAnsi" w:hAnsiTheme="minorHAnsi" w:cstheme="minorHAnsi"/>
          <w:color w:val="auto"/>
        </w:rPr>
        <w:t>, South Central Area Director (</w:t>
      </w:r>
      <w:r>
        <w:rPr>
          <w:rFonts w:asciiTheme="minorHAnsi" w:hAnsiTheme="minorHAnsi" w:cstheme="minorHAnsi"/>
          <w:color w:val="auto"/>
        </w:rPr>
        <w:t>Eastern Klickitat</w:t>
      </w:r>
      <w:r w:rsidR="00050A63">
        <w:rPr>
          <w:rFonts w:asciiTheme="minorHAnsi" w:hAnsiTheme="minorHAnsi" w:cstheme="minorHAnsi"/>
          <w:color w:val="auto"/>
        </w:rPr>
        <w:t xml:space="preserve"> CD)</w:t>
      </w:r>
    </w:p>
    <w:p w14:paraId="54FCB74E" w14:textId="77777777" w:rsidR="00050A6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John W. Floyd, Northeast Area Director (Pend Oreille CD)</w:t>
      </w:r>
    </w:p>
    <w:p w14:paraId="7E1102D9" w14:textId="77777777" w:rsidR="00050A63" w:rsidRPr="008B3473"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Mary Collins, Southeast Area Director (Palouse CD)</w:t>
      </w:r>
    </w:p>
    <w:p w14:paraId="6DA74507" w14:textId="77777777" w:rsidR="00050A63" w:rsidRPr="00C66415" w:rsidRDefault="00050A63" w:rsidP="00050A63">
      <w:pPr>
        <w:pStyle w:val="Default"/>
        <w:ind w:left="720"/>
        <w:rPr>
          <w:rFonts w:asciiTheme="minorHAnsi" w:hAnsiTheme="minorHAnsi" w:cstheme="minorHAnsi"/>
          <w:color w:val="auto"/>
        </w:rPr>
      </w:pPr>
      <w:r>
        <w:rPr>
          <w:rFonts w:asciiTheme="minorHAnsi" w:hAnsiTheme="minorHAnsi" w:cstheme="minorHAnsi"/>
          <w:color w:val="auto"/>
        </w:rPr>
        <w:t>Craig Nelson</w:t>
      </w:r>
      <w:r w:rsidRPr="00C66415">
        <w:rPr>
          <w:rFonts w:asciiTheme="minorHAnsi" w:hAnsiTheme="minorHAnsi" w:cstheme="minorHAnsi"/>
          <w:color w:val="auto"/>
        </w:rPr>
        <w:t>, Washington Association of District Employees (</w:t>
      </w:r>
      <w:r>
        <w:rPr>
          <w:rFonts w:asciiTheme="minorHAnsi" w:hAnsiTheme="minorHAnsi" w:cstheme="minorHAnsi"/>
          <w:color w:val="auto"/>
        </w:rPr>
        <w:t>Okanogan</w:t>
      </w:r>
      <w:r w:rsidRPr="00C66415">
        <w:rPr>
          <w:rFonts w:asciiTheme="minorHAnsi" w:hAnsiTheme="minorHAnsi" w:cstheme="minorHAnsi"/>
          <w:color w:val="auto"/>
        </w:rPr>
        <w:t xml:space="preserve"> CD)</w:t>
      </w:r>
    </w:p>
    <w:p w14:paraId="451003AC" w14:textId="77777777" w:rsidR="00050A63" w:rsidRDefault="00050A63" w:rsidP="00050A63">
      <w:pPr>
        <w:pStyle w:val="Default"/>
        <w:jc w:val="center"/>
        <w:rPr>
          <w:rFonts w:asciiTheme="minorHAnsi" w:hAnsiTheme="minorHAnsi" w:cstheme="minorHAnsi"/>
          <w:color w:val="auto"/>
          <w:u w:val="single"/>
        </w:rPr>
      </w:pPr>
    </w:p>
    <w:p w14:paraId="1269A724" w14:textId="77777777" w:rsidR="00050A63" w:rsidRPr="008B3473" w:rsidRDefault="00050A63" w:rsidP="00050A63">
      <w:pPr>
        <w:pStyle w:val="Default"/>
        <w:jc w:val="center"/>
        <w:rPr>
          <w:rFonts w:asciiTheme="minorHAnsi" w:hAnsiTheme="minorHAnsi" w:cstheme="minorHAnsi"/>
          <w:color w:val="auto"/>
          <w:u w:val="single"/>
        </w:rPr>
      </w:pPr>
      <w:r w:rsidRPr="008B3473">
        <w:rPr>
          <w:rFonts w:asciiTheme="minorHAnsi" w:hAnsiTheme="minorHAnsi" w:cstheme="minorHAnsi"/>
          <w:color w:val="auto"/>
          <w:u w:val="single"/>
        </w:rPr>
        <w:t>Others Present</w:t>
      </w:r>
    </w:p>
    <w:p w14:paraId="7A3DD8C1" w14:textId="77777777" w:rsidR="00050A63" w:rsidRDefault="00050A63" w:rsidP="00050A63">
      <w:pPr>
        <w:pStyle w:val="Default"/>
        <w:ind w:left="720"/>
        <w:rPr>
          <w:rFonts w:asciiTheme="minorHAnsi" w:hAnsiTheme="minorHAnsi" w:cstheme="minorHAnsi"/>
        </w:rPr>
      </w:pPr>
      <w:r>
        <w:rPr>
          <w:rFonts w:asciiTheme="minorHAnsi" w:hAnsiTheme="minorHAnsi" w:cstheme="minorHAnsi"/>
        </w:rPr>
        <w:t>Tom Salzer, WACD Executive Director</w:t>
      </w:r>
    </w:p>
    <w:p w14:paraId="64D5455B" w14:textId="77777777" w:rsidR="00050A63" w:rsidRPr="00776943" w:rsidRDefault="00050A63" w:rsidP="00050A63">
      <w:pPr>
        <w:pStyle w:val="Default"/>
        <w:ind w:left="720"/>
        <w:rPr>
          <w:rFonts w:asciiTheme="minorHAnsi" w:hAnsiTheme="minorHAnsi" w:cstheme="minorHAnsi"/>
        </w:rPr>
      </w:pPr>
      <w:r w:rsidRPr="00776943">
        <w:rPr>
          <w:rFonts w:asciiTheme="minorHAnsi" w:hAnsiTheme="minorHAnsi" w:cstheme="minorHAnsi"/>
        </w:rPr>
        <w:t xml:space="preserve">Heather Wendt, WACD </w:t>
      </w:r>
      <w:r>
        <w:rPr>
          <w:rFonts w:asciiTheme="minorHAnsi" w:hAnsiTheme="minorHAnsi" w:cstheme="minorHAnsi"/>
        </w:rPr>
        <w:t>Deputy Director</w:t>
      </w:r>
    </w:p>
    <w:p w14:paraId="63BB1623" w14:textId="4ABA9639" w:rsidR="00050A63" w:rsidRDefault="00050A63" w:rsidP="00050A63">
      <w:pPr>
        <w:pStyle w:val="Default"/>
        <w:ind w:left="720"/>
        <w:rPr>
          <w:rFonts w:asciiTheme="minorHAnsi" w:hAnsiTheme="minorHAnsi" w:cstheme="minorHAnsi"/>
        </w:rPr>
      </w:pPr>
      <w:r>
        <w:rPr>
          <w:rFonts w:asciiTheme="minorHAnsi" w:hAnsiTheme="minorHAnsi" w:cstheme="minorHAnsi"/>
        </w:rPr>
        <w:lastRenderedPageBreak/>
        <w:t>John Knox, WACD Director of Nursery Operations</w:t>
      </w:r>
    </w:p>
    <w:p w14:paraId="759286A0" w14:textId="7FED5BF1" w:rsidR="00050A63" w:rsidRDefault="00050A63" w:rsidP="00050A63">
      <w:pPr>
        <w:rPr>
          <w:rFonts w:cstheme="minorHAnsi"/>
        </w:rPr>
      </w:pPr>
      <w:r w:rsidRPr="008B3473">
        <w:rPr>
          <w:rFonts w:cstheme="minorHAnsi"/>
        </w:rPr>
        <w:tab/>
        <w:t>Ryan Baye, WACD Director of Legislative &amp; Membership Services</w:t>
      </w:r>
    </w:p>
    <w:p w14:paraId="114396F2" w14:textId="77777777" w:rsidR="00050A63" w:rsidRDefault="00050A63" w:rsidP="00050A63">
      <w:pPr>
        <w:rPr>
          <w:rFonts w:cstheme="minorHAnsi"/>
        </w:rPr>
      </w:pPr>
      <w:r>
        <w:rPr>
          <w:rFonts w:cstheme="minorHAnsi"/>
        </w:rPr>
        <w:tab/>
        <w:t>Kris Neely, Spokane CD Associate Supervisor</w:t>
      </w:r>
    </w:p>
    <w:p w14:paraId="265AE017" w14:textId="59F46D2F" w:rsidR="00050A63" w:rsidRDefault="00050A63" w:rsidP="00050A63">
      <w:pPr>
        <w:rPr>
          <w:rFonts w:cstheme="minorHAnsi"/>
        </w:rPr>
      </w:pPr>
      <w:r>
        <w:rPr>
          <w:rFonts w:cstheme="minorHAnsi"/>
        </w:rPr>
        <w:tab/>
      </w:r>
    </w:p>
    <w:p w14:paraId="0676D90C" w14:textId="77777777" w:rsidR="00050A63" w:rsidRDefault="00050A63"/>
    <w:p w14:paraId="4E28157B" w14:textId="77777777" w:rsidR="00050A63" w:rsidRDefault="00050A63" w:rsidP="00050A63">
      <w:pPr>
        <w:rPr>
          <w:rFonts w:cstheme="minorHAnsi"/>
        </w:rPr>
      </w:pPr>
      <w:r>
        <w:rPr>
          <w:rFonts w:cstheme="minorHAnsi"/>
        </w:rPr>
        <w:t>President Amy McKay called the meeting to order at 6 o’clock. Ryan Baye conducted a roll call of members present to confirm a quorum.</w:t>
      </w:r>
    </w:p>
    <w:p w14:paraId="51560121" w14:textId="77777777" w:rsidR="00050A63" w:rsidRDefault="00050A63" w:rsidP="00050A63">
      <w:pPr>
        <w:rPr>
          <w:rFonts w:cstheme="minorHAnsi"/>
        </w:rPr>
      </w:pPr>
    </w:p>
    <w:p w14:paraId="32C093E2" w14:textId="32949EA3" w:rsidR="00050A63" w:rsidRDefault="00050A63" w:rsidP="00050A63">
      <w:pPr>
        <w:rPr>
          <w:rFonts w:cstheme="minorHAnsi"/>
        </w:rPr>
      </w:pPr>
      <w:r>
        <w:rPr>
          <w:rFonts w:cstheme="minorHAnsi"/>
        </w:rPr>
        <w:t xml:space="preserve">President Amy McKay presented the draft agenda. </w:t>
      </w:r>
      <w:r w:rsidRPr="00050A63">
        <w:rPr>
          <w:rFonts w:cstheme="minorHAnsi"/>
          <w:u w:val="single"/>
        </w:rPr>
        <w:t>Bruce McDonald moved to adopt the draft agenda with the addition of Oyster Farming” under the Southwest Area Focus. Second by Alan Chapman. Motion carried.</w:t>
      </w:r>
      <w:r>
        <w:rPr>
          <w:rFonts w:cstheme="minorHAnsi"/>
        </w:rPr>
        <w:t xml:space="preserve"> </w:t>
      </w:r>
    </w:p>
    <w:p w14:paraId="4E56EC63" w14:textId="77777777" w:rsidR="00625AE3" w:rsidRDefault="00625AE3" w:rsidP="00050A63">
      <w:pPr>
        <w:rPr>
          <w:rFonts w:cstheme="minorHAnsi"/>
        </w:rPr>
      </w:pPr>
    </w:p>
    <w:p w14:paraId="793FD92B" w14:textId="77777777" w:rsidR="00625AE3" w:rsidRPr="004D2F43" w:rsidRDefault="00625AE3" w:rsidP="00625AE3">
      <w:r>
        <w:t xml:space="preserve">No one from the public wished to speak during the comment period. </w:t>
      </w:r>
    </w:p>
    <w:p w14:paraId="583396AB" w14:textId="77777777" w:rsidR="00050A63" w:rsidRDefault="00050A63"/>
    <w:p w14:paraId="106D56CC" w14:textId="42B36412" w:rsidR="00050A63" w:rsidRDefault="00050A63">
      <w:r>
        <w:rPr>
          <w:b/>
          <w:bCs/>
        </w:rPr>
        <w:t>Southwest Area Focus</w:t>
      </w:r>
    </w:p>
    <w:p w14:paraId="2B22704F" w14:textId="6063FDBC" w:rsidR="00050A63" w:rsidRDefault="00050A63">
      <w:r>
        <w:t xml:space="preserve">Leah Perkel shared that Clark CD would have a new supervisor once the Commission ratifies their election, and that the district had their first presentation on a Rates and Charges proposal to the Clark County Council. Leah was planning to visit some of the </w:t>
      </w:r>
      <w:r w:rsidR="0034219D">
        <w:t>other districts in the Southwest Area.</w:t>
      </w:r>
    </w:p>
    <w:p w14:paraId="57F357A1" w14:textId="77777777" w:rsidR="0034219D" w:rsidRDefault="0034219D"/>
    <w:p w14:paraId="12700EE2" w14:textId="2AA60D9E" w:rsidR="0034219D" w:rsidRDefault="0034219D">
      <w:r>
        <w:t xml:space="preserve">Bruce McDonald had reached out to the districts in his area for any information to bring to this meeting, and for their thoughts about elections, and hadn’t heard back from anyone. His district, Lewis CD, was losing two long-time supervisors, plus the earlier retirement of their district manager. </w:t>
      </w:r>
    </w:p>
    <w:p w14:paraId="52A9FDFA" w14:textId="77777777" w:rsidR="0034219D" w:rsidRDefault="0034219D"/>
    <w:p w14:paraId="287B4B8F" w14:textId="20A1AD90" w:rsidR="0034219D" w:rsidRDefault="0034219D">
      <w:r>
        <w:t>Bruce McDonald wanted to inform the board about an emerging issue, of a proposal to transfer public land to a tribe for potential shellfish operations. He had reached out to shellfish growers he knew for their thoughts.</w:t>
      </w:r>
    </w:p>
    <w:p w14:paraId="45C5C03B" w14:textId="77777777" w:rsidR="0034219D" w:rsidRDefault="0034219D"/>
    <w:p w14:paraId="1E265EB9" w14:textId="43F8DBCD" w:rsidR="0034219D" w:rsidRDefault="0034219D">
      <w:pPr>
        <w:rPr>
          <w:b/>
          <w:bCs/>
        </w:rPr>
      </w:pPr>
      <w:r>
        <w:rPr>
          <w:b/>
          <w:bCs/>
        </w:rPr>
        <w:t>Consent Agenda</w:t>
      </w:r>
    </w:p>
    <w:p w14:paraId="6D2EECE8" w14:textId="68151B43" w:rsidR="0034219D" w:rsidRDefault="0034219D">
      <w:pPr>
        <w:rPr>
          <w:u w:val="single"/>
        </w:rPr>
      </w:pPr>
      <w:r w:rsidRPr="0050328F">
        <w:rPr>
          <w:u w:val="single"/>
        </w:rPr>
        <w:t xml:space="preserve">Craig Nelson moved to </w:t>
      </w:r>
      <w:r w:rsidR="0050328F" w:rsidRPr="0050328F">
        <w:rPr>
          <w:u w:val="single"/>
        </w:rPr>
        <w:t>adopt the consent agenda. Second by Alan Chapman. Motion carried.</w:t>
      </w:r>
    </w:p>
    <w:p w14:paraId="5CDF09C3" w14:textId="77777777" w:rsidR="0050328F" w:rsidRDefault="0050328F">
      <w:pPr>
        <w:rPr>
          <w:u w:val="single"/>
        </w:rPr>
      </w:pPr>
    </w:p>
    <w:p w14:paraId="7E5BB909" w14:textId="721BD9E2" w:rsidR="0050328F" w:rsidRDefault="0050328F">
      <w:r>
        <w:rPr>
          <w:b/>
          <w:bCs/>
        </w:rPr>
        <w:t>WACD Financials</w:t>
      </w:r>
    </w:p>
    <w:p w14:paraId="0920C51E" w14:textId="78D12D23" w:rsidR="0050328F" w:rsidRDefault="0050328F">
      <w:r>
        <w:t xml:space="preserve">Cyndi Schaeffer provided highlights from the April Financial Report, calling out the lack of aged receivables. She noted the anticipated drop in revenue, and the planned draw from the reserves as well as the unanticipated additional need to cover the drop in projected revenue. She said that the unrealized losses from the Investment Account in March bounced back in April. She also reported that a sub-committee of the Finance Committee was doing research on the returns from the current investment advisor. There was a conversation about investment companies, when to change firms, and the current volatility in the market. </w:t>
      </w:r>
    </w:p>
    <w:p w14:paraId="001B8AEB" w14:textId="77777777" w:rsidR="0050328F" w:rsidRDefault="0050328F"/>
    <w:p w14:paraId="7B1A3840" w14:textId="6A84CCBF" w:rsidR="0050328F" w:rsidRDefault="0050328F">
      <w:r>
        <w:rPr>
          <w:b/>
          <w:bCs/>
        </w:rPr>
        <w:t>WACD Governance</w:t>
      </w:r>
    </w:p>
    <w:p w14:paraId="03EB0D81" w14:textId="152BA69C" w:rsidR="0050328F" w:rsidRDefault="0050328F">
      <w:pPr>
        <w:rPr>
          <w:u w:val="single"/>
        </w:rPr>
      </w:pPr>
      <w:r>
        <w:lastRenderedPageBreak/>
        <w:t xml:space="preserve">Ryan Baye asked the board to consider moving the time of their June meeting to reflect the change from in-person to online. </w:t>
      </w:r>
      <w:r w:rsidRPr="0050328F">
        <w:rPr>
          <w:u w:val="single"/>
        </w:rPr>
        <w:t xml:space="preserve">Craig Nelson moved to set the June board meeting time to 6 PM. Second by John McLean. Alan Chapman offered a friendly amendment to 5:30 PM, which was accepted. Motion carried. </w:t>
      </w:r>
    </w:p>
    <w:p w14:paraId="717C3459" w14:textId="77777777" w:rsidR="0050328F" w:rsidRDefault="0050328F">
      <w:pPr>
        <w:rPr>
          <w:u w:val="single"/>
        </w:rPr>
      </w:pPr>
    </w:p>
    <w:p w14:paraId="585A4FF2" w14:textId="6804A034" w:rsidR="0050328F" w:rsidRDefault="0050328F">
      <w:r>
        <w:t xml:space="preserve">Ryan Baye reminded the board of their scheduled break in July and August without a board meeting, but staff would share a written report for board members’ information. He also shared with the board that this would be the last meeting for David Vliet, John W. Floyd, and Craig Nelson, as it was their last meetings in their respective positions. David Vliet shared with the board that his position would not be filled until the October Area Meeting. </w:t>
      </w:r>
    </w:p>
    <w:p w14:paraId="7B2BE449" w14:textId="77777777" w:rsidR="0050328F" w:rsidRDefault="0050328F"/>
    <w:p w14:paraId="3B2D68F8" w14:textId="180F2F04" w:rsidR="0050328F" w:rsidRDefault="0050328F">
      <w:r>
        <w:t xml:space="preserve">Ryan Baye also shared with the board that Heather Smith had written a letter of resignation from her Grays Harbor Conservation District Supervisor </w:t>
      </w:r>
      <w:r w:rsidR="00350D96">
        <w:t>position and</w:t>
      </w:r>
      <w:r w:rsidR="00D20E15">
        <w:t xml:space="preserve"> would subsequently be ineligible to serve as National Director. As per the organization’s bylaws, </w:t>
      </w:r>
      <w:r>
        <w:t>President McKay can appoint a new National Director</w:t>
      </w:r>
      <w:r w:rsidR="00D20E15">
        <w:t xml:space="preserve"> to serve out Heather’s term. </w:t>
      </w:r>
    </w:p>
    <w:p w14:paraId="34697A13" w14:textId="77777777" w:rsidR="00D20E15" w:rsidRDefault="00D20E15"/>
    <w:p w14:paraId="4D126264" w14:textId="474830DA" w:rsidR="00D20E15" w:rsidRDefault="00D20E15">
      <w:r>
        <w:rPr>
          <w:b/>
          <w:bCs/>
        </w:rPr>
        <w:t>WACD Operations</w:t>
      </w:r>
    </w:p>
    <w:p w14:paraId="509E1E7E" w14:textId="29ED1C9F" w:rsidR="00D20E15" w:rsidRDefault="00D20E15">
      <w:r>
        <w:t xml:space="preserve">John Knox announced the plant cooler at the PMC had been turned off and root cutting was starting. He shared some insights from his first harvest experience and his first budget development in the top role. </w:t>
      </w:r>
    </w:p>
    <w:p w14:paraId="42BFDFDD" w14:textId="77777777" w:rsidR="00D20E15" w:rsidRDefault="00D20E15"/>
    <w:p w14:paraId="3E709136" w14:textId="67AD6954" w:rsidR="00D20E15" w:rsidRDefault="00D20E15">
      <w:r>
        <w:t xml:space="preserve">Heather Wendt presented the Annual Plan of Work for the board’s consideration and recapped the process and previous board engagement. </w:t>
      </w:r>
      <w:r w:rsidRPr="00D20E15">
        <w:rPr>
          <w:u w:val="single"/>
        </w:rPr>
        <w:t>Craig Nelson moved to approve the Annual Plan of Work as presented. Second by David Vliet. Motion carried.</w:t>
      </w:r>
      <w:r>
        <w:t xml:space="preserve"> </w:t>
      </w:r>
    </w:p>
    <w:p w14:paraId="3B65B093" w14:textId="77777777" w:rsidR="00D20E15" w:rsidRDefault="00D20E15"/>
    <w:p w14:paraId="2648D33A" w14:textId="625019A3" w:rsidR="00D20E15" w:rsidRDefault="00D20E15">
      <w:r>
        <w:t xml:space="preserve">Tom Salzer described the process by staff to develop the draft FY27 </w:t>
      </w:r>
      <w:r w:rsidR="00350D96">
        <w:t xml:space="preserve">budget. He </w:t>
      </w:r>
      <w:r>
        <w:t xml:space="preserve">hoped to share it with the board via email before the end of the current week for their consideration in June. </w:t>
      </w:r>
    </w:p>
    <w:p w14:paraId="0538045B" w14:textId="77777777" w:rsidR="00D20E15" w:rsidRDefault="00D20E15"/>
    <w:p w14:paraId="4E09688F" w14:textId="3338EC44" w:rsidR="00D20E15" w:rsidRDefault="00D20E15">
      <w:pPr>
        <w:rPr>
          <w:b/>
          <w:bCs/>
        </w:rPr>
      </w:pPr>
      <w:r>
        <w:rPr>
          <w:b/>
          <w:bCs/>
        </w:rPr>
        <w:t>WACD Advocacy</w:t>
      </w:r>
    </w:p>
    <w:p w14:paraId="2E0F4982" w14:textId="47E7DFE4" w:rsidR="00D20E15" w:rsidRDefault="00D20E15">
      <w:r>
        <w:t>Heather Wendt recapped the Spring Legislative Workshop, with updates from WACD committees and conversations about 2027 legislative session topics.</w:t>
      </w:r>
    </w:p>
    <w:p w14:paraId="7ACC0511" w14:textId="77777777" w:rsidR="00D20E15" w:rsidRDefault="00D20E15"/>
    <w:p w14:paraId="1DBBBEED" w14:textId="7CCB7B0F" w:rsidR="00AE0876" w:rsidRDefault="006767B4">
      <w:r>
        <w:t>Ryan Baye walked the board through the 2022 bill that was the result of the Join Committee on Election’s work. And the new issues from the 2026 session about supervisor requirements and Title 29A exemptions. The board discusse</w:t>
      </w:r>
      <w:r w:rsidR="009A66CD">
        <w:t>d the different needs and concerns amongst the membership</w:t>
      </w:r>
      <w:r w:rsidR="001F26B6">
        <w:t>, the variety of options and opinions, and how to proceed</w:t>
      </w:r>
      <w:r w:rsidR="00B67D90">
        <w:t xml:space="preserve"> on a new bill for 2027. </w:t>
      </w:r>
    </w:p>
    <w:p w14:paraId="58EF488A" w14:textId="77777777" w:rsidR="00AE0876" w:rsidRDefault="00AE0876"/>
    <w:p w14:paraId="26829D56" w14:textId="1EA5BE80" w:rsidR="00AE0876" w:rsidRDefault="00AE0876">
      <w:r>
        <w:rPr>
          <w:b/>
          <w:bCs/>
        </w:rPr>
        <w:t>Announcements</w:t>
      </w:r>
    </w:p>
    <w:p w14:paraId="74D8DA89" w14:textId="2785A188" w:rsidR="00333E0E" w:rsidRDefault="00333E0E">
      <w:r>
        <w:t xml:space="preserve">Steve Matsen announced his CD was working on a project with Rainmaker, a cloud seeding company. They had met with several groups in Washington, visited sites in other states, and </w:t>
      </w:r>
      <w:r w:rsidR="0080407A">
        <w:t>were</w:t>
      </w:r>
      <w:r>
        <w:t xml:space="preserve"> seeking a letter of support from WACD.</w:t>
      </w:r>
    </w:p>
    <w:p w14:paraId="4445AD03" w14:textId="77777777" w:rsidR="00333E0E" w:rsidRDefault="00333E0E"/>
    <w:p w14:paraId="07676561" w14:textId="104179D3" w:rsidR="00333E0E" w:rsidRPr="00AE0876" w:rsidRDefault="00333E0E">
      <w:r>
        <w:lastRenderedPageBreak/>
        <w:t>John McLean announced Foster Creek CD held the 5</w:t>
      </w:r>
      <w:r w:rsidRPr="00333E0E">
        <w:rPr>
          <w:vertAlign w:val="superscript"/>
        </w:rPr>
        <w:t>th</w:t>
      </w:r>
      <w:r>
        <w:t xml:space="preserve"> Annual Camp Sagebrush</w:t>
      </w:r>
      <w:r w:rsidR="00A57D88">
        <w:t xml:space="preserve"> last week, with 42 camp participants learning about the ecosystems of sagebrush.</w:t>
      </w:r>
    </w:p>
    <w:p w14:paraId="63E0EFE9" w14:textId="77777777" w:rsidR="00D20E15" w:rsidRDefault="00D20E15"/>
    <w:p w14:paraId="624F42CF" w14:textId="24CC99BF" w:rsidR="00D20E15" w:rsidRPr="00D20E15" w:rsidRDefault="00D20E15">
      <w:r>
        <w:t>Meeting adjourned at 8:06.</w:t>
      </w:r>
    </w:p>
    <w:p w14:paraId="64937702" w14:textId="77777777" w:rsidR="00D20E15" w:rsidRDefault="00D20E15"/>
    <w:p w14:paraId="03BD7781" w14:textId="77777777" w:rsidR="00D20E15" w:rsidRPr="0050328F" w:rsidRDefault="00D20E15"/>
    <w:sectPr w:rsidR="00D20E15" w:rsidRPr="00503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943B9"/>
    <w:multiLevelType w:val="hybridMultilevel"/>
    <w:tmpl w:val="C284D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46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63"/>
    <w:rsid w:val="00050A63"/>
    <w:rsid w:val="001F26B6"/>
    <w:rsid w:val="00333E0E"/>
    <w:rsid w:val="0034219D"/>
    <w:rsid w:val="00350D96"/>
    <w:rsid w:val="0050328F"/>
    <w:rsid w:val="0051664C"/>
    <w:rsid w:val="00625AE3"/>
    <w:rsid w:val="006767B4"/>
    <w:rsid w:val="0080407A"/>
    <w:rsid w:val="00842488"/>
    <w:rsid w:val="00851C2A"/>
    <w:rsid w:val="009856BA"/>
    <w:rsid w:val="00985C82"/>
    <w:rsid w:val="009A66CD"/>
    <w:rsid w:val="00A57D88"/>
    <w:rsid w:val="00AE0876"/>
    <w:rsid w:val="00B127B5"/>
    <w:rsid w:val="00B67D90"/>
    <w:rsid w:val="00D20E15"/>
    <w:rsid w:val="00D75E70"/>
    <w:rsid w:val="00F8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6167"/>
  <w15:chartTrackingRefBased/>
  <w15:docId w15:val="{484A8AC1-AD85-4003-8878-B72042CE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A63"/>
  </w:style>
  <w:style w:type="paragraph" w:styleId="Heading1">
    <w:name w:val="heading 1"/>
    <w:basedOn w:val="Normal"/>
    <w:next w:val="Normal"/>
    <w:link w:val="Heading1Char"/>
    <w:uiPriority w:val="9"/>
    <w:qFormat/>
    <w:rsid w:val="00050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A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A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A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A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A63"/>
    <w:rPr>
      <w:rFonts w:eastAsiaTheme="majorEastAsia" w:cstheme="majorBidi"/>
      <w:color w:val="272727" w:themeColor="text1" w:themeTint="D8"/>
    </w:rPr>
  </w:style>
  <w:style w:type="paragraph" w:styleId="Title">
    <w:name w:val="Title"/>
    <w:basedOn w:val="Normal"/>
    <w:next w:val="Normal"/>
    <w:link w:val="TitleChar"/>
    <w:uiPriority w:val="10"/>
    <w:qFormat/>
    <w:rsid w:val="00050A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A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A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0A63"/>
    <w:rPr>
      <w:i/>
      <w:iCs/>
      <w:color w:val="404040" w:themeColor="text1" w:themeTint="BF"/>
    </w:rPr>
  </w:style>
  <w:style w:type="paragraph" w:styleId="ListParagraph">
    <w:name w:val="List Paragraph"/>
    <w:basedOn w:val="Normal"/>
    <w:uiPriority w:val="34"/>
    <w:qFormat/>
    <w:rsid w:val="00050A63"/>
    <w:pPr>
      <w:ind w:left="720"/>
      <w:contextualSpacing/>
    </w:pPr>
  </w:style>
  <w:style w:type="character" w:styleId="IntenseEmphasis">
    <w:name w:val="Intense Emphasis"/>
    <w:basedOn w:val="DefaultParagraphFont"/>
    <w:uiPriority w:val="21"/>
    <w:qFormat/>
    <w:rsid w:val="00050A63"/>
    <w:rPr>
      <w:i/>
      <w:iCs/>
      <w:color w:val="0F4761" w:themeColor="accent1" w:themeShade="BF"/>
    </w:rPr>
  </w:style>
  <w:style w:type="paragraph" w:styleId="IntenseQuote">
    <w:name w:val="Intense Quote"/>
    <w:basedOn w:val="Normal"/>
    <w:next w:val="Normal"/>
    <w:link w:val="IntenseQuoteChar"/>
    <w:uiPriority w:val="30"/>
    <w:qFormat/>
    <w:rsid w:val="0005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A63"/>
    <w:rPr>
      <w:i/>
      <w:iCs/>
      <w:color w:val="0F4761" w:themeColor="accent1" w:themeShade="BF"/>
    </w:rPr>
  </w:style>
  <w:style w:type="character" w:styleId="IntenseReference">
    <w:name w:val="Intense Reference"/>
    <w:basedOn w:val="DefaultParagraphFont"/>
    <w:uiPriority w:val="32"/>
    <w:qFormat/>
    <w:rsid w:val="00050A63"/>
    <w:rPr>
      <w:b/>
      <w:bCs/>
      <w:smallCaps/>
      <w:color w:val="0F4761" w:themeColor="accent1" w:themeShade="BF"/>
      <w:spacing w:val="5"/>
    </w:rPr>
  </w:style>
  <w:style w:type="paragraph" w:customStyle="1" w:styleId="Default">
    <w:name w:val="Default"/>
    <w:rsid w:val="00050A63"/>
    <w:pPr>
      <w:autoSpaceDE w:val="0"/>
      <w:autoSpaceDN w:val="0"/>
      <w:adjustRightInd w:val="0"/>
    </w:pPr>
    <w:rPr>
      <w:rFonts w:ascii="Segoe UI Emoji" w:hAnsi="Segoe UI Emoji" w:cs="Segoe UI Emoj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5481</Characters>
  <Application>Microsoft Office Word</Application>
  <DocSecurity>0</DocSecurity>
  <Lines>137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Baye</dc:creator>
  <cp:keywords/>
  <dc:description/>
  <cp:lastModifiedBy>Ryan Baye</cp:lastModifiedBy>
  <cp:revision>2</cp:revision>
  <dcterms:created xsi:type="dcterms:W3CDTF">2026-07-01T16:51:00Z</dcterms:created>
  <dcterms:modified xsi:type="dcterms:W3CDTF">2026-07-01T16:51:00Z</dcterms:modified>
</cp:coreProperties>
</file>